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A1" w:rsidRPr="00F273A1" w:rsidRDefault="007114C2" w:rsidP="00F273A1">
      <w:pPr>
        <w:pStyle w:val="2"/>
      </w:pPr>
      <w:r w:rsidRPr="007114C2">
        <w:rPr>
          <w:rFonts w:hint="eastAsia"/>
        </w:rPr>
        <w:t>危险化学品</w:t>
      </w:r>
      <w:r>
        <w:rPr>
          <w:rFonts w:hint="eastAsia"/>
        </w:rPr>
        <w:t>生产</w:t>
      </w:r>
      <w:r w:rsidR="00F273A1" w:rsidRPr="00F273A1">
        <w:rPr>
          <w:rFonts w:hint="eastAsia"/>
        </w:rPr>
        <w:t>安全管理对策措施</w:t>
      </w:r>
    </w:p>
    <w:p w:rsidR="00F273A1" w:rsidRPr="00F273A1" w:rsidRDefault="00F273A1" w:rsidP="00F273A1"/>
    <w:p w:rsidR="00F273A1" w:rsidRPr="00F273A1" w:rsidRDefault="00F273A1" w:rsidP="00F273A1">
      <w:pPr>
        <w:pStyle w:val="30"/>
        <w:spacing w:line="360" w:lineRule="auto"/>
        <w:ind w:firstLine="360"/>
        <w:rPr>
          <w:color w:val="000000"/>
          <w:szCs w:val="28"/>
        </w:rPr>
      </w:pPr>
      <w:r w:rsidRPr="00F273A1">
        <w:rPr>
          <w:rFonts w:hint="eastAsia"/>
          <w:color w:val="000000"/>
          <w:szCs w:val="28"/>
        </w:rPr>
        <w:t>与安全技术对策措施处于同一层面上的安全管理对策措施，其在企业的安全生产工作中与前者起着同等重要的作用。如果将安全技术对策措施比作计算机系统内的硬件设施，那么安全管理对策措施则是保证硬件正常发挥作用的软件。</w:t>
      </w:r>
      <w:r w:rsidRPr="00A66EB2">
        <w:rPr>
          <w:rFonts w:hint="eastAsia"/>
          <w:b/>
          <w:color w:val="FF0000"/>
          <w:szCs w:val="28"/>
        </w:rPr>
        <w:t>安全管理对策措施通过一系列管理手段将企业的安全生产工作整合、完善、优化，将人、机、物、环等涉及安全生产工作的各个环节有机地结合起来，保证企业生产经营活动在安全健康的前提下正常开展，使安全技术对策措施发挥最大的作用。</w:t>
      </w:r>
      <w:r w:rsidRPr="00F273A1">
        <w:rPr>
          <w:rFonts w:hint="eastAsia"/>
          <w:color w:val="000000"/>
          <w:szCs w:val="28"/>
        </w:rPr>
        <w:t>在某些缺乏安全技术对策措施的情况下，为了保证生产经营活动的正常进行，必须依靠安全管理对策措施的作用加以弥补。</w:t>
      </w:r>
    </w:p>
    <w:p w:rsidR="00F273A1" w:rsidRPr="00F273A1" w:rsidRDefault="00F273A1" w:rsidP="00F273A1">
      <w:pPr>
        <w:spacing w:line="360" w:lineRule="auto"/>
        <w:ind w:firstLineChars="200" w:firstLine="560"/>
        <w:rPr>
          <w:color w:val="000000"/>
          <w:sz w:val="28"/>
          <w:szCs w:val="28"/>
        </w:rPr>
      </w:pPr>
      <w:r w:rsidRPr="00F273A1">
        <w:rPr>
          <w:rFonts w:hint="eastAsia"/>
          <w:color w:val="000000"/>
          <w:sz w:val="28"/>
          <w:szCs w:val="28"/>
        </w:rPr>
        <w:t>安全管理对策措施的具体内容涉及面较为广泛，</w:t>
      </w:r>
      <w:r w:rsidRPr="00F273A1">
        <w:rPr>
          <w:color w:val="000000"/>
          <w:sz w:val="28"/>
          <w:szCs w:val="28"/>
        </w:rPr>
        <w:t>《中华人民共和国安全生产法》</w:t>
      </w:r>
      <w:r w:rsidRPr="00F273A1">
        <w:rPr>
          <w:rFonts w:hint="eastAsia"/>
          <w:color w:val="000000"/>
          <w:sz w:val="28"/>
          <w:szCs w:val="28"/>
        </w:rPr>
        <w:t>、《</w:t>
      </w:r>
      <w:r w:rsidRPr="00F273A1">
        <w:rPr>
          <w:color w:val="000000"/>
          <w:sz w:val="28"/>
          <w:szCs w:val="28"/>
        </w:rPr>
        <w:t>危险化学品安全管理条例</w:t>
      </w:r>
      <w:r w:rsidRPr="00F273A1">
        <w:rPr>
          <w:rFonts w:hint="eastAsia"/>
          <w:color w:val="000000"/>
          <w:sz w:val="28"/>
          <w:szCs w:val="28"/>
        </w:rPr>
        <w:t>》</w:t>
      </w:r>
      <w:r w:rsidRPr="00F273A1">
        <w:rPr>
          <w:color w:val="000000"/>
          <w:sz w:val="28"/>
          <w:szCs w:val="28"/>
        </w:rPr>
        <w:t>（国务院令第</w:t>
      </w:r>
      <w:r w:rsidRPr="00F273A1">
        <w:rPr>
          <w:color w:val="000000"/>
          <w:sz w:val="28"/>
          <w:szCs w:val="28"/>
        </w:rPr>
        <w:t>344</w:t>
      </w:r>
      <w:r w:rsidRPr="00F273A1">
        <w:rPr>
          <w:color w:val="000000"/>
          <w:sz w:val="28"/>
          <w:szCs w:val="28"/>
        </w:rPr>
        <w:t>号）</w:t>
      </w:r>
      <w:r w:rsidRPr="00F273A1">
        <w:rPr>
          <w:rFonts w:hint="eastAsia"/>
          <w:color w:val="000000"/>
          <w:sz w:val="28"/>
          <w:szCs w:val="28"/>
        </w:rPr>
        <w:t>、</w:t>
      </w:r>
      <w:r w:rsidRPr="00F273A1">
        <w:rPr>
          <w:rFonts w:ascii="宋体" w:hAnsi="宋体" w:hint="eastAsia"/>
          <w:color w:val="000000"/>
          <w:sz w:val="28"/>
          <w:szCs w:val="28"/>
        </w:rPr>
        <w:t>《特种设备安全监察条例》（国务院令第373号）、</w:t>
      </w:r>
      <w:r w:rsidRPr="00F273A1">
        <w:rPr>
          <w:color w:val="000000"/>
          <w:sz w:val="28"/>
          <w:szCs w:val="28"/>
        </w:rPr>
        <w:t>《</w:t>
      </w:r>
      <w:r w:rsidRPr="00F273A1">
        <w:rPr>
          <w:rFonts w:hint="eastAsia"/>
          <w:color w:val="000000"/>
          <w:sz w:val="28"/>
          <w:szCs w:val="28"/>
        </w:rPr>
        <w:t>化工企业安全管理规定</w:t>
      </w:r>
      <w:r w:rsidRPr="00F273A1">
        <w:rPr>
          <w:color w:val="000000"/>
          <w:sz w:val="28"/>
          <w:szCs w:val="28"/>
        </w:rPr>
        <w:t>》</w:t>
      </w:r>
      <w:r w:rsidRPr="00F273A1">
        <w:rPr>
          <w:rFonts w:hint="eastAsia"/>
          <w:color w:val="000000"/>
          <w:sz w:val="28"/>
          <w:szCs w:val="28"/>
        </w:rPr>
        <w:t>等许多法律法规和政府行政规章中具体的条款内容都能涉及到。如</w:t>
      </w:r>
      <w:r w:rsidRPr="00F273A1">
        <w:rPr>
          <w:color w:val="000000"/>
          <w:sz w:val="28"/>
          <w:szCs w:val="28"/>
        </w:rPr>
        <w:t>《中华人民共和国安全生产法》</w:t>
      </w:r>
      <w:r w:rsidRPr="00F273A1">
        <w:rPr>
          <w:rFonts w:hint="eastAsia"/>
          <w:color w:val="000000"/>
          <w:sz w:val="28"/>
          <w:szCs w:val="28"/>
        </w:rPr>
        <w:t>中“</w:t>
      </w:r>
      <w:r w:rsidRPr="00F273A1">
        <w:rPr>
          <w:color w:val="000000"/>
          <w:sz w:val="28"/>
          <w:szCs w:val="28"/>
        </w:rPr>
        <w:t>第四条</w:t>
      </w:r>
      <w:r w:rsidRPr="00F273A1">
        <w:rPr>
          <w:color w:val="000000"/>
          <w:sz w:val="28"/>
          <w:szCs w:val="28"/>
        </w:rPr>
        <w:t xml:space="preserve"> </w:t>
      </w:r>
      <w:r w:rsidRPr="00F273A1">
        <w:rPr>
          <w:color w:val="000000"/>
          <w:sz w:val="28"/>
          <w:szCs w:val="28"/>
        </w:rPr>
        <w:t>生产经营单位必须遵守本法和其他有关安全生产的法律、法规，加强安全生产管理，建立、健全安全生产责任制度，完善安全生产条件，确保安全生产。</w:t>
      </w:r>
      <w:r w:rsidRPr="00F273A1">
        <w:rPr>
          <w:rFonts w:hint="eastAsia"/>
          <w:color w:val="000000"/>
          <w:sz w:val="28"/>
          <w:szCs w:val="28"/>
        </w:rPr>
        <w:t>”“</w:t>
      </w:r>
      <w:r w:rsidRPr="00F273A1">
        <w:rPr>
          <w:color w:val="000000"/>
          <w:sz w:val="28"/>
          <w:szCs w:val="28"/>
        </w:rPr>
        <w:t> </w:t>
      </w:r>
      <w:r w:rsidRPr="00F273A1">
        <w:rPr>
          <w:color w:val="000000"/>
          <w:sz w:val="28"/>
          <w:szCs w:val="28"/>
        </w:rPr>
        <w:t>第二十一条</w:t>
      </w:r>
      <w:r w:rsidRPr="00F273A1">
        <w:rPr>
          <w:color w:val="000000"/>
          <w:sz w:val="28"/>
          <w:szCs w:val="28"/>
        </w:rPr>
        <w:t xml:space="preserve"> </w:t>
      </w:r>
      <w:r w:rsidRPr="00F273A1">
        <w:rPr>
          <w:color w:val="000000"/>
          <w:sz w:val="28"/>
          <w:szCs w:val="28"/>
        </w:rPr>
        <w:t>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r w:rsidRPr="00F273A1">
        <w:rPr>
          <w:rFonts w:hint="eastAsia"/>
          <w:color w:val="000000"/>
          <w:sz w:val="28"/>
          <w:szCs w:val="28"/>
        </w:rPr>
        <w:t>”“</w:t>
      </w:r>
      <w:r w:rsidRPr="00F273A1">
        <w:rPr>
          <w:color w:val="000000"/>
          <w:sz w:val="28"/>
          <w:szCs w:val="28"/>
        </w:rPr>
        <w:t>第三十六条</w:t>
      </w:r>
      <w:r w:rsidRPr="00F273A1">
        <w:rPr>
          <w:color w:val="000000"/>
          <w:sz w:val="28"/>
          <w:szCs w:val="28"/>
        </w:rPr>
        <w:t xml:space="preserve"> </w:t>
      </w:r>
      <w:r w:rsidRPr="00F273A1">
        <w:rPr>
          <w:color w:val="000000"/>
          <w:sz w:val="28"/>
          <w:szCs w:val="28"/>
        </w:rPr>
        <w:t>生产经营单位应当教育和督促从业人员严格执行本单位的安全生产规章</w:t>
      </w:r>
      <w:r w:rsidRPr="00F273A1">
        <w:rPr>
          <w:color w:val="000000"/>
          <w:sz w:val="28"/>
          <w:szCs w:val="28"/>
        </w:rPr>
        <w:lastRenderedPageBreak/>
        <w:t>制度和安全操作规程；并向从业人员如实告知作业场所和工作岗位存在的危险因素、防范措施以及事故应急措施。</w:t>
      </w:r>
      <w:r w:rsidRPr="00F273A1">
        <w:rPr>
          <w:rFonts w:hint="eastAsia"/>
          <w:color w:val="000000"/>
          <w:sz w:val="28"/>
          <w:szCs w:val="28"/>
        </w:rPr>
        <w:t>”等等。</w:t>
      </w:r>
    </w:p>
    <w:p w:rsidR="00F273A1" w:rsidRPr="00F273A1" w:rsidRDefault="00F273A1" w:rsidP="00F273A1">
      <w:pPr>
        <w:spacing w:line="360" w:lineRule="auto"/>
        <w:ind w:firstLineChars="200" w:firstLine="560"/>
        <w:jc w:val="left"/>
        <w:rPr>
          <w:color w:val="000000"/>
          <w:sz w:val="28"/>
          <w:szCs w:val="28"/>
        </w:rPr>
      </w:pPr>
      <w:r w:rsidRPr="00F273A1">
        <w:rPr>
          <w:rFonts w:hint="eastAsia"/>
          <w:color w:val="000000"/>
          <w:sz w:val="28"/>
          <w:szCs w:val="28"/>
        </w:rPr>
        <w:t>各类技术标准和规范如</w:t>
      </w:r>
      <w:r w:rsidRPr="00F273A1">
        <w:rPr>
          <w:rFonts w:hAnsi="宋体"/>
          <w:color w:val="000000"/>
          <w:sz w:val="28"/>
          <w:szCs w:val="28"/>
        </w:rPr>
        <w:t>《常用化学危险品储存通则》</w:t>
      </w:r>
      <w:r w:rsidRPr="00F273A1">
        <w:rPr>
          <w:rFonts w:hAnsi="宋体"/>
          <w:color w:val="000000"/>
          <w:sz w:val="28"/>
          <w:szCs w:val="28"/>
        </w:rPr>
        <w:t>GB15603-1995</w:t>
      </w:r>
      <w:r w:rsidRPr="00F273A1">
        <w:rPr>
          <w:rFonts w:hint="eastAsia"/>
          <w:color w:val="000000"/>
          <w:sz w:val="28"/>
          <w:szCs w:val="28"/>
        </w:rPr>
        <w:t>、《生产过程安全卫生要求总则》</w:t>
      </w:r>
      <w:r w:rsidRPr="00F273A1">
        <w:rPr>
          <w:rFonts w:ascii="宋体" w:hAnsi="宋体"/>
          <w:color w:val="000000"/>
          <w:sz w:val="28"/>
          <w:szCs w:val="28"/>
        </w:rPr>
        <w:t>GB12801－91</w:t>
      </w:r>
      <w:r w:rsidRPr="00F273A1">
        <w:rPr>
          <w:rFonts w:ascii="宋体" w:hAnsi="宋体" w:hint="eastAsia"/>
          <w:color w:val="000000"/>
          <w:sz w:val="28"/>
          <w:szCs w:val="28"/>
        </w:rPr>
        <w:t>、</w:t>
      </w:r>
      <w:r w:rsidRPr="00F273A1">
        <w:rPr>
          <w:rFonts w:hint="eastAsia"/>
          <w:color w:val="000000"/>
          <w:sz w:val="28"/>
          <w:szCs w:val="28"/>
        </w:rPr>
        <w:t>《劳动防护用品选用规则》</w:t>
      </w:r>
      <w:r w:rsidRPr="00F273A1">
        <w:rPr>
          <w:rFonts w:hint="eastAsia"/>
          <w:color w:val="000000"/>
          <w:sz w:val="28"/>
          <w:szCs w:val="28"/>
        </w:rPr>
        <w:t>GB11651-89</w:t>
      </w:r>
      <w:r w:rsidRPr="00F273A1">
        <w:rPr>
          <w:rFonts w:hint="eastAsia"/>
          <w:color w:val="000000"/>
          <w:sz w:val="28"/>
          <w:szCs w:val="28"/>
        </w:rPr>
        <w:t>也包含了安全管理对策措施的许多具体内容。</w:t>
      </w:r>
    </w:p>
    <w:p w:rsidR="00F273A1" w:rsidRPr="00F273A1" w:rsidRDefault="00F273A1" w:rsidP="00F273A1">
      <w:pPr>
        <w:spacing w:line="360" w:lineRule="auto"/>
        <w:ind w:firstLineChars="200" w:firstLine="560"/>
        <w:jc w:val="left"/>
        <w:rPr>
          <w:color w:val="000000"/>
          <w:sz w:val="28"/>
          <w:szCs w:val="28"/>
        </w:rPr>
      </w:pPr>
      <w:r w:rsidRPr="00F273A1">
        <w:rPr>
          <w:rFonts w:hint="eastAsia"/>
          <w:color w:val="000000"/>
          <w:sz w:val="28"/>
          <w:szCs w:val="28"/>
        </w:rPr>
        <w:t>安全生产管理是以保证建设项目建成以后、以及现实生产过程安全为目的的现代化、科学化的管理。其基本任务是发现、分析和控制生产过程中的危险、有害因素，制定相应的安全卫生规章制度，对企业内部实施安全卫生监督、检查，对各类人员进行安全、卫生知识的培训和教育，防止发生事故和职业病，避免、减少有关损失。</w:t>
      </w:r>
    </w:p>
    <w:p w:rsidR="00F273A1" w:rsidRPr="00F273A1" w:rsidRDefault="00F273A1" w:rsidP="00F273A1">
      <w:pPr>
        <w:spacing w:line="360" w:lineRule="auto"/>
        <w:ind w:firstLineChars="200" w:firstLine="560"/>
        <w:rPr>
          <w:color w:val="000000"/>
          <w:sz w:val="28"/>
          <w:szCs w:val="28"/>
        </w:rPr>
      </w:pPr>
      <w:r w:rsidRPr="00F273A1">
        <w:rPr>
          <w:rFonts w:ascii="宋体" w:hAnsi="宋体" w:hint="eastAsia"/>
          <w:color w:val="000000"/>
          <w:sz w:val="28"/>
          <w:szCs w:val="28"/>
        </w:rPr>
        <w:t>即使具有本质安全性能、高度自动化的生产装置，也不可能全面地、一劳永逸地控制、预防所有的危险、有害因素</w:t>
      </w:r>
      <w:r w:rsidRPr="00F273A1">
        <w:rPr>
          <w:rFonts w:ascii="宋体" w:hAnsi="宋体"/>
          <w:color w:val="000000"/>
          <w:sz w:val="28"/>
          <w:szCs w:val="28"/>
        </w:rPr>
        <w:t>(</w:t>
      </w:r>
      <w:r w:rsidRPr="00F273A1">
        <w:rPr>
          <w:rFonts w:ascii="宋体" w:hAnsi="宋体" w:hint="eastAsia"/>
          <w:color w:val="000000"/>
          <w:sz w:val="28"/>
          <w:szCs w:val="28"/>
        </w:rPr>
        <w:t>例如维修等辅助生产作业中存在的、生产过程中设备故障造成的危险、有害因素</w:t>
      </w:r>
      <w:r w:rsidRPr="00F273A1">
        <w:rPr>
          <w:rFonts w:ascii="宋体" w:hAnsi="宋体"/>
          <w:color w:val="000000"/>
          <w:sz w:val="28"/>
          <w:szCs w:val="28"/>
        </w:rPr>
        <w:t>)</w:t>
      </w:r>
      <w:r w:rsidRPr="00F273A1">
        <w:rPr>
          <w:rFonts w:ascii="宋体" w:hAnsi="宋体" w:hint="eastAsia"/>
          <w:color w:val="000000"/>
          <w:sz w:val="28"/>
          <w:szCs w:val="28"/>
        </w:rPr>
        <w:t>和防止作业人员的失误。安全生产管理对于所有建设项目和生产经营单位都是企业管理的重要组成部分，是保证安全生产的必不可少的措施。</w:t>
      </w:r>
    </w:p>
    <w:p w:rsidR="00F273A1" w:rsidRPr="00F273A1" w:rsidRDefault="00F273A1" w:rsidP="00F273A1">
      <w:pPr>
        <w:pStyle w:val="3"/>
        <w:spacing w:line="360" w:lineRule="auto"/>
        <w:rPr>
          <w:sz w:val="28"/>
          <w:szCs w:val="28"/>
        </w:rPr>
      </w:pPr>
      <w:r w:rsidRPr="00F273A1">
        <w:rPr>
          <w:rFonts w:hint="eastAsia"/>
          <w:sz w:val="28"/>
          <w:szCs w:val="28"/>
        </w:rPr>
        <w:t>1</w:t>
      </w:r>
      <w:r w:rsidR="00684C82">
        <w:rPr>
          <w:rFonts w:hint="eastAsia"/>
          <w:sz w:val="28"/>
          <w:szCs w:val="28"/>
        </w:rPr>
        <w:t>、</w:t>
      </w:r>
      <w:r w:rsidRPr="00F273A1">
        <w:rPr>
          <w:rFonts w:hint="eastAsia"/>
          <w:sz w:val="28"/>
          <w:szCs w:val="28"/>
        </w:rPr>
        <w:t>建立制度</w:t>
      </w:r>
    </w:p>
    <w:p w:rsidR="00F273A1" w:rsidRPr="00F273A1" w:rsidRDefault="00F273A1" w:rsidP="00F273A1">
      <w:pPr>
        <w:spacing w:line="360" w:lineRule="auto"/>
        <w:ind w:firstLine="480"/>
        <w:rPr>
          <w:rFonts w:ascii="宋体" w:hAnsi="宋体"/>
          <w:color w:val="000000"/>
          <w:sz w:val="28"/>
          <w:szCs w:val="28"/>
        </w:rPr>
      </w:pPr>
      <w:r w:rsidRPr="00F273A1">
        <w:rPr>
          <w:color w:val="000000"/>
          <w:sz w:val="28"/>
          <w:szCs w:val="28"/>
        </w:rPr>
        <w:t>《中华人民共和国安全生产法》</w:t>
      </w:r>
      <w:r w:rsidRPr="00F273A1">
        <w:rPr>
          <w:rFonts w:hint="eastAsia"/>
          <w:color w:val="000000"/>
          <w:sz w:val="28"/>
          <w:szCs w:val="28"/>
        </w:rPr>
        <w:t>“</w:t>
      </w:r>
      <w:r w:rsidRPr="00F273A1">
        <w:rPr>
          <w:rFonts w:ascii="宋体" w:hAnsi="宋体"/>
          <w:color w:val="000000"/>
          <w:sz w:val="28"/>
          <w:szCs w:val="28"/>
        </w:rPr>
        <w:t>第四条 生产经营单位必须遵守本法和其他有关安全生产的法律、法规，加强安全生产管理，建立、健全安全生产责任制度，完善安全生产条件，确保安全生产。</w:t>
      </w:r>
      <w:r w:rsidRPr="00F273A1">
        <w:rPr>
          <w:rFonts w:ascii="宋体" w:hAnsi="宋体" w:hint="eastAsia"/>
          <w:color w:val="000000"/>
          <w:sz w:val="28"/>
          <w:szCs w:val="28"/>
        </w:rPr>
        <w:t>”</w:t>
      </w:r>
      <w:r w:rsidRPr="00F273A1">
        <w:rPr>
          <w:rFonts w:hint="eastAsia"/>
          <w:color w:val="000000"/>
          <w:sz w:val="28"/>
          <w:szCs w:val="28"/>
        </w:rPr>
        <w:t>等法律法规和技术标准的要求，还是生产经营单位实际安全生产的需要，都必须</w:t>
      </w:r>
      <w:r w:rsidRPr="00F273A1">
        <w:rPr>
          <w:rFonts w:ascii="宋体" w:hAnsi="宋体" w:hint="eastAsia"/>
          <w:color w:val="000000"/>
          <w:sz w:val="28"/>
          <w:szCs w:val="28"/>
        </w:rPr>
        <w:t>建立健全企业安全生产责任制、落实生产经营单位安全生产规</w:t>
      </w:r>
      <w:r w:rsidRPr="00F273A1">
        <w:rPr>
          <w:rFonts w:ascii="宋体" w:hAnsi="宋体" w:hint="eastAsia"/>
          <w:color w:val="000000"/>
          <w:sz w:val="28"/>
          <w:szCs w:val="28"/>
        </w:rPr>
        <w:lastRenderedPageBreak/>
        <w:t>章制度和操作规程。</w:t>
      </w:r>
    </w:p>
    <w:p w:rsidR="00F273A1" w:rsidRPr="00F273A1" w:rsidRDefault="00F273A1" w:rsidP="00F273A1">
      <w:pPr>
        <w:spacing w:line="360" w:lineRule="auto"/>
        <w:ind w:firstLine="480"/>
        <w:rPr>
          <w:rFonts w:ascii="宋体" w:hAnsi="宋体"/>
          <w:color w:val="000000"/>
          <w:sz w:val="28"/>
          <w:szCs w:val="28"/>
        </w:rPr>
      </w:pPr>
      <w:r w:rsidRPr="00F273A1">
        <w:rPr>
          <w:rFonts w:ascii="宋体" w:hAnsi="宋体" w:hint="eastAsia"/>
          <w:color w:val="000000"/>
          <w:sz w:val="28"/>
          <w:szCs w:val="28"/>
        </w:rPr>
        <w:t>例如：依据企业的自身特点,应建立《安全生产总则》、《安全生产守则》、《“三同时”管理制度》等指导性安全管理文件，制定《安全生产责任制》、《工艺技术安全生产规程》、《安全操作规程》；明确各级人员的安全生产岗位责任制，对日常安全管理工作，应建立相应的《安全检查制度》、《安全生产巡视制度》、《安全生产交接班制度》、《</w:t>
      </w:r>
      <w:r w:rsidRPr="00F273A1">
        <w:rPr>
          <w:rFonts w:ascii="宋体" w:hAnsi="宋体"/>
          <w:color w:val="000000"/>
          <w:sz w:val="28"/>
          <w:szCs w:val="28"/>
        </w:rPr>
        <w:t>安全监督制度</w:t>
      </w:r>
      <w:r w:rsidRPr="00F273A1">
        <w:rPr>
          <w:rFonts w:ascii="宋体" w:hAnsi="宋体" w:hint="eastAsia"/>
          <w:color w:val="000000"/>
          <w:sz w:val="28"/>
          <w:szCs w:val="28"/>
        </w:rPr>
        <w:t>》、《安全生产确认制》、《安全生产奖惩制度》、《有毒有害作业管理制度》、《劳保用品管理制度》、《厂内交通运输安全管理条例》等管理制度；对工伤事故应建立《伤亡事故管理制度》、《伤亡事故责任者处理规定》、《职业病报告处理制度》等制度；对设备、工机具等应建立《特种设备管理管理责任制度》、《危险设备管理制度》、《手持电动工具管理制度》、《吊索具安全管理规程》、《蒸汽锅炉、压力容器管理细则》等制度；在安全教育培训方面，应建立《各级领导安全培训教育制度》、《新进员工三级安全教育制度》、《转岗安全培训教育制度》、《日常安全教育和考核制度》、《违章员工教育》和《临时性安全教育》等制度；对检修、动火和紧急状态，应建立《设备检修安全联络挂牌制度》、《动火作业管理规定》、《临时线审批制度》、《动力管线管理制度》、《危险作业审批制度》等管理措施；对特殊工种应建立《特种作业人员的安全教育》、《持证上岗管理规定》等制度；对外协、临时工和承包工程队的安全管理应建立相应的管理制度，等等。</w:t>
      </w:r>
    </w:p>
    <w:p w:rsidR="00F273A1" w:rsidRPr="00F273A1" w:rsidRDefault="00F273A1" w:rsidP="00F273A1">
      <w:pPr>
        <w:pStyle w:val="3"/>
        <w:spacing w:line="360" w:lineRule="auto"/>
        <w:rPr>
          <w:sz w:val="28"/>
          <w:szCs w:val="28"/>
        </w:rPr>
      </w:pPr>
      <w:r w:rsidRPr="00F273A1">
        <w:rPr>
          <w:rFonts w:hint="eastAsia"/>
          <w:sz w:val="28"/>
          <w:szCs w:val="28"/>
        </w:rPr>
        <w:t>2</w:t>
      </w:r>
      <w:r w:rsidR="00684C82">
        <w:rPr>
          <w:rFonts w:hint="eastAsia"/>
          <w:sz w:val="28"/>
          <w:szCs w:val="28"/>
        </w:rPr>
        <w:t>、</w:t>
      </w:r>
      <w:r w:rsidRPr="00F273A1">
        <w:rPr>
          <w:rFonts w:hint="eastAsia"/>
          <w:sz w:val="28"/>
          <w:szCs w:val="28"/>
        </w:rPr>
        <w:t xml:space="preserve"> </w:t>
      </w:r>
      <w:r w:rsidRPr="00F273A1">
        <w:rPr>
          <w:rFonts w:hint="eastAsia"/>
          <w:sz w:val="28"/>
          <w:szCs w:val="28"/>
        </w:rPr>
        <w:t>完善机构和人员配置</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建立并完善生产经营单位的安全管理组织机构和人员配置，保证</w:t>
      </w:r>
      <w:r w:rsidRPr="00F273A1">
        <w:rPr>
          <w:rFonts w:ascii="宋体" w:hAnsi="宋体" w:hint="eastAsia"/>
          <w:color w:val="000000"/>
          <w:sz w:val="28"/>
          <w:szCs w:val="28"/>
        </w:rPr>
        <w:lastRenderedPageBreak/>
        <w:t>各类安全生产管理制度能认真贯彻执行，各项安全生产责任制能落实到人。明确各级第一负责人为安全生产第一责任人。</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例如：生产经营单位设立安全生产委员会（或者相类似的管理机构），由单位负责人任主任，下设办公室，安全科长任办公室主任；建立安全员管理网络。各生产经营单位的安全管理机构设安全科，各作业区（包括物资储存区）设作业区级兼职安全员一名，分别由各作业区作业长兼任，各大班各设班组级兼职安全员一名，分别由各大班班长兼任。</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《安全生产法》第十九条规定，</w:t>
      </w:r>
      <w:r w:rsidRPr="00F273A1">
        <w:rPr>
          <w:rFonts w:ascii="宋体" w:hAnsi="宋体"/>
          <w:color w:val="000000"/>
          <w:sz w:val="28"/>
          <w:szCs w:val="28"/>
        </w:rPr>
        <w:t>矿山、建筑施工单位和危险物品的生产、经营、储存单位，应当设置安全生产管理机构或者配备专职安全生产管理人员。</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color w:val="000000"/>
          <w:sz w:val="28"/>
          <w:szCs w:val="28"/>
        </w:rPr>
        <w:t>前款规定以外的其他生产经营单位，从业人员超过三百人的，应当设置安全生产管理机构或者配备专职安全生产管理人员；</w:t>
      </w:r>
      <w:r w:rsidRPr="00F273A1">
        <w:rPr>
          <w:rFonts w:ascii="宋体" w:hAnsi="宋体" w:hint="eastAsia"/>
          <w:color w:val="000000"/>
          <w:sz w:val="28"/>
          <w:szCs w:val="28"/>
        </w:rPr>
        <w:t>从业人员在三百人以下的，应当配备专职或者兼职的安全生产管理人员，或者委托具有国家规定的相关专业技术资格的工程技术人员提供安全生产管理服务。</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国家安全生产监督管理局颁布的安监管管二字[2003]38号文《危险化学品经营单位安全评价导则》</w:t>
      </w:r>
      <w:r w:rsidRPr="00F273A1">
        <w:rPr>
          <w:rFonts w:hint="eastAsia"/>
          <w:color w:val="000000"/>
          <w:sz w:val="28"/>
          <w:szCs w:val="28"/>
        </w:rPr>
        <w:t>内容规定，</w:t>
      </w:r>
      <w:r w:rsidRPr="00F273A1">
        <w:rPr>
          <w:rFonts w:ascii="宋体" w:hAnsi="宋体" w:hint="eastAsia"/>
          <w:color w:val="000000"/>
          <w:sz w:val="28"/>
          <w:szCs w:val="28"/>
        </w:rPr>
        <w:t>危险化学品经营单位应</w:t>
      </w:r>
      <w:r w:rsidRPr="00F273A1">
        <w:rPr>
          <w:rFonts w:hint="eastAsia"/>
          <w:color w:val="000000"/>
          <w:sz w:val="28"/>
          <w:szCs w:val="28"/>
        </w:rPr>
        <w:t>有安全管理机构或者配备专职安全管理人员；从业人员在</w:t>
      </w:r>
      <w:r w:rsidRPr="00F273A1">
        <w:rPr>
          <w:color w:val="000000"/>
          <w:sz w:val="28"/>
          <w:szCs w:val="28"/>
        </w:rPr>
        <w:t>10</w:t>
      </w:r>
      <w:r w:rsidRPr="00F273A1">
        <w:rPr>
          <w:rFonts w:hint="eastAsia"/>
          <w:color w:val="000000"/>
          <w:sz w:val="28"/>
          <w:szCs w:val="28"/>
        </w:rPr>
        <w:t>人以下的，有专职或兼职安全管理人员；个体工商户可委托具有国家规定资格的人员提供安全管理服务。</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中、小型生产经营单位可根据上述两条规定的精神，结合本单位</w:t>
      </w:r>
      <w:r w:rsidRPr="00F273A1">
        <w:rPr>
          <w:rFonts w:ascii="宋体" w:hAnsi="宋体" w:hint="eastAsia"/>
          <w:color w:val="000000"/>
          <w:sz w:val="28"/>
          <w:szCs w:val="28"/>
        </w:rPr>
        <w:lastRenderedPageBreak/>
        <w:t>的特点确定安全管理机构的设置和人员配置模式。</w:t>
      </w:r>
    </w:p>
    <w:p w:rsidR="00F273A1" w:rsidRPr="00F273A1" w:rsidRDefault="00F273A1" w:rsidP="00F273A1">
      <w:pPr>
        <w:spacing w:line="360" w:lineRule="auto"/>
        <w:ind w:firstLineChars="200" w:firstLine="560"/>
        <w:rPr>
          <w:color w:val="000000"/>
          <w:sz w:val="28"/>
          <w:szCs w:val="28"/>
        </w:rPr>
      </w:pPr>
      <w:r w:rsidRPr="00F273A1">
        <w:rPr>
          <w:rFonts w:ascii="宋体" w:hAnsi="宋体" w:hint="eastAsia"/>
          <w:color w:val="000000"/>
          <w:sz w:val="28"/>
          <w:szCs w:val="28"/>
        </w:rPr>
        <w:t>在落实安全生产管理机构和人员配置后，还需建立各级</w:t>
      </w:r>
      <w:r w:rsidRPr="00F273A1">
        <w:rPr>
          <w:rFonts w:hint="eastAsia"/>
          <w:color w:val="000000"/>
          <w:sz w:val="28"/>
          <w:szCs w:val="28"/>
        </w:rPr>
        <w:t>机构和人员安全生产责任制。</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hint="eastAsia"/>
          <w:color w:val="000000"/>
          <w:sz w:val="28"/>
          <w:szCs w:val="28"/>
        </w:rPr>
        <w:t>各级人员安全职责包括单位负责人及其副手、总工程师（或技术总负责人）、车间主任（或部门负责人）、工段长、班组长、车间（或部门）安全员、班组安全员、作业工人的安全职责。</w:t>
      </w:r>
    </w:p>
    <w:p w:rsidR="00F273A1" w:rsidRPr="00F273A1" w:rsidRDefault="00F273A1" w:rsidP="00F273A1">
      <w:pPr>
        <w:pStyle w:val="3"/>
        <w:spacing w:line="360" w:lineRule="auto"/>
        <w:rPr>
          <w:color w:val="000000"/>
          <w:sz w:val="28"/>
          <w:szCs w:val="28"/>
        </w:rPr>
      </w:pPr>
      <w:r w:rsidRPr="00F273A1">
        <w:rPr>
          <w:rFonts w:hint="eastAsia"/>
          <w:sz w:val="28"/>
          <w:szCs w:val="28"/>
        </w:rPr>
        <w:t>3</w:t>
      </w:r>
      <w:r w:rsidR="00684C82">
        <w:rPr>
          <w:rFonts w:hint="eastAsia"/>
          <w:sz w:val="28"/>
          <w:szCs w:val="28"/>
        </w:rPr>
        <w:t>、</w:t>
      </w:r>
      <w:r w:rsidRPr="00F273A1">
        <w:rPr>
          <w:rFonts w:hint="eastAsia"/>
          <w:sz w:val="28"/>
          <w:szCs w:val="28"/>
        </w:rPr>
        <w:t>安全培训、教育和考核</w:t>
      </w:r>
    </w:p>
    <w:p w:rsidR="00F273A1" w:rsidRPr="00F273A1" w:rsidRDefault="00F273A1" w:rsidP="00F273A1">
      <w:pPr>
        <w:spacing w:line="360" w:lineRule="auto"/>
        <w:ind w:firstLineChars="200" w:firstLine="560"/>
        <w:rPr>
          <w:color w:val="000000"/>
          <w:sz w:val="28"/>
          <w:szCs w:val="28"/>
        </w:rPr>
      </w:pPr>
      <w:r w:rsidRPr="00F273A1">
        <w:rPr>
          <w:rFonts w:hint="eastAsia"/>
          <w:color w:val="000000"/>
          <w:sz w:val="28"/>
          <w:szCs w:val="28"/>
        </w:rPr>
        <w:t>在建立了各类安全生产管理制度和安全操作规程，落实机构和人员安全生产责任制后，安全管理对策措施所要涉及的内容是各类人员的安全教育和安全培训。生产经营单位的</w:t>
      </w:r>
      <w:r w:rsidRPr="00F273A1">
        <w:rPr>
          <w:color w:val="000000"/>
          <w:sz w:val="28"/>
          <w:szCs w:val="28"/>
        </w:rPr>
        <w:t>主要负责人</w:t>
      </w:r>
      <w:r w:rsidRPr="00F273A1">
        <w:rPr>
          <w:rFonts w:hint="eastAsia"/>
          <w:color w:val="000000"/>
          <w:sz w:val="28"/>
          <w:szCs w:val="28"/>
        </w:rPr>
        <w:t>、</w:t>
      </w:r>
      <w:r w:rsidRPr="00F273A1">
        <w:rPr>
          <w:color w:val="000000"/>
          <w:sz w:val="28"/>
          <w:szCs w:val="28"/>
        </w:rPr>
        <w:t>安全生产管理人员和</w:t>
      </w:r>
      <w:r w:rsidRPr="00F273A1">
        <w:rPr>
          <w:rFonts w:hint="eastAsia"/>
          <w:color w:val="000000"/>
          <w:sz w:val="28"/>
          <w:szCs w:val="28"/>
        </w:rPr>
        <w:t>生产一线操作人员，都必须接受相应的安全教育和培训。</w:t>
      </w:r>
    </w:p>
    <w:p w:rsidR="00F273A1" w:rsidRPr="00F273A1" w:rsidRDefault="00F273A1" w:rsidP="00F273A1">
      <w:pPr>
        <w:spacing w:line="360" w:lineRule="auto"/>
        <w:ind w:firstLineChars="200" w:firstLine="560"/>
        <w:rPr>
          <w:color w:val="000000"/>
          <w:sz w:val="28"/>
          <w:szCs w:val="28"/>
        </w:rPr>
      </w:pPr>
      <w:r w:rsidRPr="00F273A1">
        <w:rPr>
          <w:rFonts w:ascii="宋体" w:hAnsi="宋体" w:hint="eastAsia"/>
          <w:color w:val="000000"/>
          <w:sz w:val="28"/>
          <w:szCs w:val="28"/>
        </w:rPr>
        <w:t>《安全生产法》</w:t>
      </w:r>
      <w:r w:rsidRPr="00F273A1">
        <w:rPr>
          <w:color w:val="000000"/>
          <w:sz w:val="28"/>
          <w:szCs w:val="28"/>
        </w:rPr>
        <w:t>第十一条</w:t>
      </w:r>
      <w:r w:rsidRPr="00F273A1">
        <w:rPr>
          <w:rFonts w:hint="eastAsia"/>
          <w:color w:val="000000"/>
          <w:sz w:val="28"/>
          <w:szCs w:val="28"/>
        </w:rPr>
        <w:t>规定</w:t>
      </w:r>
      <w:r w:rsidRPr="00F273A1">
        <w:rPr>
          <w:color w:val="000000"/>
          <w:sz w:val="28"/>
          <w:szCs w:val="28"/>
        </w:rPr>
        <w:t xml:space="preserve"> </w:t>
      </w:r>
      <w:r w:rsidRPr="00F273A1">
        <w:rPr>
          <w:color w:val="000000"/>
          <w:sz w:val="28"/>
          <w:szCs w:val="28"/>
        </w:rPr>
        <w:t>各级人民政府及其有关部门应当采取多种形式，加强对有关安全生产的法律、法规和安全生产知识的宣传，提高职工的安全生产意识。</w:t>
      </w:r>
      <w:r w:rsidRPr="00F273A1">
        <w:rPr>
          <w:rFonts w:ascii="宋体" w:hAnsi="宋体"/>
          <w:color w:val="000000"/>
          <w:sz w:val="28"/>
          <w:szCs w:val="28"/>
        </w:rPr>
        <w:t> 第二十条</w:t>
      </w:r>
      <w:r w:rsidRPr="00F273A1">
        <w:rPr>
          <w:rFonts w:ascii="宋体" w:hAnsi="宋体" w:hint="eastAsia"/>
          <w:color w:val="000000"/>
          <w:sz w:val="28"/>
          <w:szCs w:val="28"/>
        </w:rPr>
        <w:t>规定</w:t>
      </w:r>
      <w:r w:rsidRPr="00F273A1">
        <w:rPr>
          <w:rFonts w:ascii="宋体" w:hAnsi="宋体"/>
          <w:color w:val="000000"/>
          <w:sz w:val="28"/>
          <w:szCs w:val="28"/>
        </w:rPr>
        <w:t xml:space="preserve"> 生产经营单位的主要负责人和安全生产管理人员必须具备与本单位所从事的生产经营活动相应的安全生产知识和管理能力。危险物品的生产、经营、储存单位以及矿山、建筑施工单位的主要负责人和安全生产管理人员，应当由有关主管部门对其安全生产知识和管理能力考核合格后方可任职。</w:t>
      </w:r>
      <w:r w:rsidRPr="00F273A1">
        <w:rPr>
          <w:color w:val="000000"/>
          <w:sz w:val="28"/>
          <w:szCs w:val="28"/>
        </w:rPr>
        <w:t>第二十一条</w:t>
      </w:r>
      <w:r w:rsidRPr="00F273A1">
        <w:rPr>
          <w:rFonts w:hint="eastAsia"/>
          <w:color w:val="000000"/>
          <w:sz w:val="28"/>
          <w:szCs w:val="28"/>
        </w:rPr>
        <w:t>规定</w:t>
      </w:r>
      <w:r w:rsidRPr="00F273A1">
        <w:rPr>
          <w:color w:val="000000"/>
          <w:sz w:val="28"/>
          <w:szCs w:val="28"/>
        </w:rPr>
        <w:t xml:space="preserve"> </w:t>
      </w:r>
      <w:r w:rsidRPr="00F273A1">
        <w:rPr>
          <w:color w:val="000000"/>
          <w:sz w:val="28"/>
          <w:szCs w:val="28"/>
        </w:rPr>
        <w:t>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第二十三条</w:t>
      </w:r>
      <w:r w:rsidRPr="00F273A1">
        <w:rPr>
          <w:rFonts w:hint="eastAsia"/>
          <w:color w:val="000000"/>
          <w:sz w:val="28"/>
          <w:szCs w:val="28"/>
        </w:rPr>
        <w:t>规</w:t>
      </w:r>
      <w:r w:rsidRPr="00F273A1">
        <w:rPr>
          <w:rFonts w:hint="eastAsia"/>
          <w:color w:val="000000"/>
          <w:sz w:val="28"/>
          <w:szCs w:val="28"/>
        </w:rPr>
        <w:lastRenderedPageBreak/>
        <w:t>定</w:t>
      </w:r>
      <w:r w:rsidRPr="00F273A1">
        <w:rPr>
          <w:color w:val="000000"/>
          <w:sz w:val="28"/>
          <w:szCs w:val="28"/>
        </w:rPr>
        <w:t xml:space="preserve"> </w:t>
      </w:r>
      <w:r w:rsidRPr="00F273A1">
        <w:rPr>
          <w:color w:val="000000"/>
          <w:sz w:val="28"/>
          <w:szCs w:val="28"/>
        </w:rPr>
        <w:t>生产经营单位的特种作业人员必须按照国家有关规定经专门的安全作业培训，取得特种作业操作资格证书，方可上岗作业。第五十条</w:t>
      </w:r>
      <w:r w:rsidRPr="00F273A1">
        <w:rPr>
          <w:rFonts w:hint="eastAsia"/>
          <w:color w:val="000000"/>
          <w:sz w:val="28"/>
          <w:szCs w:val="28"/>
        </w:rPr>
        <w:t>规定</w:t>
      </w:r>
      <w:r w:rsidRPr="00F273A1">
        <w:rPr>
          <w:color w:val="000000"/>
          <w:sz w:val="28"/>
          <w:szCs w:val="28"/>
        </w:rPr>
        <w:t xml:space="preserve"> </w:t>
      </w:r>
      <w:r w:rsidRPr="00F273A1">
        <w:rPr>
          <w:color w:val="000000"/>
          <w:sz w:val="28"/>
          <w:szCs w:val="28"/>
        </w:rPr>
        <w:t>从业人员应当接受安全生产教育和培训，掌握本职工作所需的安全生产知识，提高安全生产技能，增强事故预防和应急处理能力。</w:t>
      </w:r>
    </w:p>
    <w:p w:rsidR="00F273A1" w:rsidRPr="00F273A1" w:rsidRDefault="00F273A1" w:rsidP="00F273A1">
      <w:pPr>
        <w:tabs>
          <w:tab w:val="left" w:pos="5940"/>
        </w:tabs>
        <w:spacing w:line="360" w:lineRule="auto"/>
        <w:ind w:firstLineChars="200" w:firstLine="560"/>
        <w:rPr>
          <w:rFonts w:ascii="宋体"/>
          <w:color w:val="000000"/>
          <w:sz w:val="28"/>
          <w:szCs w:val="28"/>
        </w:rPr>
      </w:pPr>
      <w:r w:rsidRPr="00F273A1">
        <w:rPr>
          <w:rFonts w:hint="eastAsia"/>
          <w:color w:val="000000"/>
          <w:sz w:val="28"/>
          <w:szCs w:val="28"/>
        </w:rPr>
        <w:t>生产经营单位的安全培训和教育工作分三个层面进行。</w:t>
      </w:r>
      <w:r w:rsidRPr="00F273A1">
        <w:rPr>
          <w:rFonts w:hint="eastAsia"/>
          <w:color w:val="000000"/>
          <w:sz w:val="28"/>
          <w:szCs w:val="28"/>
        </w:rPr>
        <w:t>a.</w:t>
      </w:r>
      <w:r w:rsidRPr="00F273A1">
        <w:rPr>
          <w:rFonts w:hint="eastAsia"/>
          <w:color w:val="000000"/>
          <w:sz w:val="28"/>
          <w:szCs w:val="28"/>
        </w:rPr>
        <w:t>单位</w:t>
      </w:r>
      <w:r w:rsidRPr="00F273A1">
        <w:rPr>
          <w:color w:val="000000"/>
          <w:sz w:val="28"/>
          <w:szCs w:val="28"/>
        </w:rPr>
        <w:t>主要负责人</w:t>
      </w:r>
      <w:r w:rsidRPr="00F273A1">
        <w:rPr>
          <w:rFonts w:hint="eastAsia"/>
          <w:color w:val="000000"/>
          <w:sz w:val="28"/>
          <w:szCs w:val="28"/>
        </w:rPr>
        <w:t>和</w:t>
      </w:r>
      <w:r w:rsidRPr="00F273A1">
        <w:rPr>
          <w:color w:val="000000"/>
          <w:sz w:val="28"/>
          <w:szCs w:val="28"/>
        </w:rPr>
        <w:t>安全生产管理人员</w:t>
      </w:r>
      <w:r w:rsidRPr="00F273A1">
        <w:rPr>
          <w:rFonts w:hint="eastAsia"/>
          <w:color w:val="000000"/>
          <w:sz w:val="28"/>
          <w:szCs w:val="28"/>
        </w:rPr>
        <w:t>的安全培训教育，侧重面为国家有关安全生产的法律法规、行政规章和各种技术标准、规范，了解企业安全生产管理的基本脉络，掌握对整个企业进行安全生产管理的能力，取得安全管理岗位的</w:t>
      </w:r>
      <w:r w:rsidRPr="00F273A1">
        <w:rPr>
          <w:color w:val="000000"/>
          <w:sz w:val="28"/>
          <w:szCs w:val="28"/>
        </w:rPr>
        <w:t>资格证书</w:t>
      </w:r>
      <w:r w:rsidRPr="00F273A1">
        <w:rPr>
          <w:rFonts w:hint="eastAsia"/>
          <w:color w:val="000000"/>
          <w:sz w:val="28"/>
          <w:szCs w:val="28"/>
        </w:rPr>
        <w:t>。</w:t>
      </w:r>
      <w:r w:rsidRPr="00F273A1">
        <w:rPr>
          <w:rFonts w:hint="eastAsia"/>
          <w:color w:val="000000"/>
          <w:sz w:val="28"/>
          <w:szCs w:val="28"/>
        </w:rPr>
        <w:t>b.</w:t>
      </w:r>
      <w:r w:rsidRPr="00F273A1">
        <w:rPr>
          <w:color w:val="000000"/>
          <w:sz w:val="28"/>
          <w:szCs w:val="28"/>
        </w:rPr>
        <w:t>从业人员</w:t>
      </w:r>
      <w:r w:rsidRPr="00F273A1">
        <w:rPr>
          <w:rFonts w:hint="eastAsia"/>
          <w:color w:val="000000"/>
          <w:sz w:val="28"/>
          <w:szCs w:val="28"/>
        </w:rPr>
        <w:t>的安全培训教育在于了解</w:t>
      </w:r>
      <w:r w:rsidRPr="00F273A1">
        <w:rPr>
          <w:color w:val="000000"/>
          <w:sz w:val="28"/>
          <w:szCs w:val="28"/>
        </w:rPr>
        <w:t>安全生产知识，熟悉有关的安全生产规章制度和安全操作规程，掌握本岗位的安全操作技能。</w:t>
      </w:r>
      <w:r w:rsidRPr="00F273A1">
        <w:rPr>
          <w:rFonts w:hint="eastAsia"/>
          <w:color w:val="000000"/>
          <w:sz w:val="28"/>
          <w:szCs w:val="28"/>
        </w:rPr>
        <w:t>c.</w:t>
      </w:r>
      <w:r w:rsidRPr="00F273A1">
        <w:rPr>
          <w:color w:val="000000"/>
          <w:sz w:val="28"/>
          <w:szCs w:val="28"/>
        </w:rPr>
        <w:t>特种作业人员必须按照国家有关规定经专门的安全作业培训，取得特种作业操作资格证书</w:t>
      </w:r>
      <w:r w:rsidRPr="00F273A1">
        <w:rPr>
          <w:rFonts w:hint="eastAsia"/>
          <w:color w:val="000000"/>
          <w:sz w:val="28"/>
          <w:szCs w:val="28"/>
        </w:rPr>
        <w:t>。</w:t>
      </w:r>
      <w:r w:rsidRPr="00F273A1">
        <w:rPr>
          <w:rFonts w:ascii="宋体" w:hAnsi="宋体" w:hint="eastAsia"/>
          <w:color w:val="000000"/>
          <w:sz w:val="28"/>
          <w:szCs w:val="28"/>
        </w:rPr>
        <w:t>要选拔具有一定文化程度、操作技能、身体健康和心理素质好的人员从事相关工作，并定期进行考察、考核、调整。</w:t>
      </w:r>
      <w:r w:rsidRPr="00F273A1">
        <w:rPr>
          <w:rFonts w:hint="eastAsia"/>
          <w:color w:val="000000"/>
          <w:sz w:val="28"/>
          <w:szCs w:val="28"/>
        </w:rPr>
        <w:t>重大危险岗位作业人员还需要专门的安全技术训练，有条件的单位最好能对该类作业人员进行</w:t>
      </w:r>
      <w:r w:rsidRPr="00F273A1">
        <w:rPr>
          <w:rFonts w:ascii="宋体" w:hint="eastAsia"/>
          <w:color w:val="000000"/>
          <w:sz w:val="28"/>
          <w:szCs w:val="28"/>
        </w:rPr>
        <w:t>身体素质、心理素质、技术素质和职业道德素质的测定，避免由于作业人员先天性素质缺陷造成的安全隐患。</w:t>
      </w:r>
    </w:p>
    <w:p w:rsidR="00F273A1" w:rsidRPr="00F273A1" w:rsidRDefault="00F273A1" w:rsidP="00F273A1">
      <w:pPr>
        <w:pStyle w:val="a5"/>
        <w:spacing w:line="360" w:lineRule="auto"/>
        <w:ind w:firstLine="365"/>
        <w:rPr>
          <w:color w:val="000000"/>
          <w:szCs w:val="28"/>
        </w:rPr>
      </w:pPr>
      <w:r w:rsidRPr="00F273A1">
        <w:rPr>
          <w:color w:val="000000"/>
          <w:szCs w:val="28"/>
        </w:rPr>
        <w:t>对作业人员要加强职业培训、教育，使作业人员具有高度的安全责任心、慎密的态度，并且要熟悉相应的业务，有熟练的操作技能，具备有关物料、设备、设施、防止工艺参数变动及泄漏等的危险、危害知识和应急处理能力，有预防火灾、爆炸、中毒等事故和职业危害的知识和能力，在紧急情况下能采取正确的应急方法，事故发生时有</w:t>
      </w:r>
      <w:r w:rsidRPr="00F273A1">
        <w:rPr>
          <w:color w:val="000000"/>
          <w:szCs w:val="28"/>
        </w:rPr>
        <w:lastRenderedPageBreak/>
        <w:t>自救、互救能力。</w:t>
      </w:r>
    </w:p>
    <w:p w:rsidR="00F273A1" w:rsidRPr="00F273A1" w:rsidRDefault="00F273A1" w:rsidP="00F273A1">
      <w:pPr>
        <w:tabs>
          <w:tab w:val="left" w:pos="5940"/>
        </w:tabs>
        <w:spacing w:line="360" w:lineRule="auto"/>
        <w:ind w:firstLineChars="200" w:firstLine="560"/>
        <w:rPr>
          <w:rFonts w:ascii="宋体"/>
          <w:color w:val="000000"/>
          <w:sz w:val="28"/>
          <w:szCs w:val="28"/>
        </w:rPr>
      </w:pPr>
      <w:r w:rsidRPr="00F273A1">
        <w:rPr>
          <w:rFonts w:ascii="宋体" w:hAnsi="宋体" w:hint="eastAsia"/>
          <w:color w:val="000000"/>
          <w:sz w:val="28"/>
          <w:szCs w:val="28"/>
        </w:rPr>
        <w:t>加强对新职工的安全教育、专业培训和考核，新进人员必须经过严格的三级安全教育和专业培训，并经考试合格后方可上岗。对转岗、复工人员应参照新职工的办法进行培训和考试。对职工每年至少进行两次安全技术培训和考核。</w:t>
      </w:r>
    </w:p>
    <w:p w:rsidR="00F273A1" w:rsidRPr="00F273A1" w:rsidRDefault="00F273A1" w:rsidP="00F273A1">
      <w:pPr>
        <w:pStyle w:val="3"/>
        <w:spacing w:line="360" w:lineRule="auto"/>
        <w:rPr>
          <w:rFonts w:ascii="宋体"/>
          <w:color w:val="000000"/>
          <w:sz w:val="28"/>
          <w:szCs w:val="28"/>
        </w:rPr>
      </w:pPr>
      <w:r w:rsidRPr="00F273A1">
        <w:rPr>
          <w:rFonts w:hint="eastAsia"/>
          <w:sz w:val="28"/>
          <w:szCs w:val="28"/>
        </w:rPr>
        <w:t>4</w:t>
      </w:r>
      <w:r w:rsidR="00684C82">
        <w:rPr>
          <w:rFonts w:hint="eastAsia"/>
          <w:sz w:val="28"/>
          <w:szCs w:val="28"/>
        </w:rPr>
        <w:t>、</w:t>
      </w:r>
      <w:r w:rsidRPr="00F273A1">
        <w:rPr>
          <w:rFonts w:hint="eastAsia"/>
          <w:sz w:val="28"/>
          <w:szCs w:val="28"/>
        </w:rPr>
        <w:t>安全投入与安全设施</w:t>
      </w:r>
    </w:p>
    <w:p w:rsidR="00F273A1" w:rsidRPr="00F273A1" w:rsidRDefault="00F273A1" w:rsidP="00F273A1">
      <w:pPr>
        <w:spacing w:line="360" w:lineRule="auto"/>
        <w:ind w:firstLineChars="200" w:firstLine="560"/>
        <w:jc w:val="left"/>
        <w:rPr>
          <w:rFonts w:ascii="宋体" w:hAnsi="宋体"/>
          <w:color w:val="000000"/>
          <w:sz w:val="28"/>
          <w:szCs w:val="28"/>
        </w:rPr>
      </w:pPr>
      <w:r w:rsidRPr="00F273A1">
        <w:rPr>
          <w:rFonts w:ascii="宋体" w:hAnsi="宋体" w:hint="eastAsia"/>
          <w:color w:val="000000"/>
          <w:sz w:val="28"/>
          <w:szCs w:val="28"/>
        </w:rPr>
        <w:t>建立健全生产经营单位安全生产投入的长效保障机制，从资金和设施装备等物质方面保障安全生产工作正常进行，也是</w:t>
      </w:r>
      <w:r w:rsidRPr="00F273A1">
        <w:rPr>
          <w:rFonts w:hint="eastAsia"/>
          <w:color w:val="000000"/>
          <w:sz w:val="28"/>
          <w:szCs w:val="28"/>
        </w:rPr>
        <w:t>安全管理对策措施的一项内容。</w:t>
      </w:r>
      <w:r w:rsidRPr="00F273A1">
        <w:rPr>
          <w:rFonts w:ascii="宋体" w:hAnsi="宋体" w:hint="eastAsia"/>
          <w:color w:val="000000"/>
          <w:sz w:val="28"/>
          <w:szCs w:val="28"/>
        </w:rPr>
        <w:t>《安全生产法》</w:t>
      </w:r>
      <w:r w:rsidRPr="00F273A1">
        <w:rPr>
          <w:rFonts w:ascii="宋体" w:hAnsi="宋体"/>
          <w:color w:val="000000"/>
          <w:sz w:val="28"/>
          <w:szCs w:val="28"/>
        </w:rPr>
        <w:t>第十八条</w:t>
      </w:r>
      <w:r w:rsidRPr="00F273A1">
        <w:rPr>
          <w:rFonts w:ascii="宋体" w:hAnsi="宋体" w:hint="eastAsia"/>
          <w:color w:val="000000"/>
          <w:sz w:val="28"/>
          <w:szCs w:val="28"/>
        </w:rPr>
        <w:t>规定，</w:t>
      </w:r>
      <w:r w:rsidRPr="00F273A1">
        <w:rPr>
          <w:rFonts w:ascii="宋体" w:hAnsi="宋体"/>
          <w:color w:val="000000"/>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生产经营单位应当具备的安全生产条件所必需的资金投入，由生产经营单位的决策机构、主要负责人或者个人经营的投资人予以保证，并对由于安全生产所必需的资金投入不足导致的后果承担责任。第二十四条</w:t>
      </w:r>
      <w:r w:rsidRPr="00F273A1">
        <w:rPr>
          <w:rFonts w:ascii="宋体" w:hAnsi="宋体" w:hint="eastAsia"/>
          <w:color w:val="000000"/>
          <w:sz w:val="28"/>
          <w:szCs w:val="28"/>
        </w:rPr>
        <w:t>规定</w:t>
      </w:r>
      <w:r w:rsidRPr="00F273A1">
        <w:rPr>
          <w:rFonts w:ascii="宋体" w:hAnsi="宋体"/>
          <w:color w:val="000000"/>
          <w:sz w:val="28"/>
          <w:szCs w:val="28"/>
        </w:rPr>
        <w:t xml:space="preserve"> 生产经营单位新建、改建、扩建工程项目（以下统称建设项目）的安全设施，必须与主体工程同时设计、同时施工、同时投入生产和使用。安全设施投资应当纳入建设项目概算。</w:t>
      </w:r>
    </w:p>
    <w:p w:rsidR="00F273A1" w:rsidRPr="00F273A1" w:rsidRDefault="00F273A1" w:rsidP="00F273A1">
      <w:pPr>
        <w:spacing w:line="360" w:lineRule="auto"/>
        <w:ind w:firstLineChars="200" w:firstLine="560"/>
        <w:jc w:val="left"/>
        <w:rPr>
          <w:rFonts w:ascii="宋体" w:hAnsi="宋体"/>
          <w:color w:val="000000"/>
          <w:sz w:val="28"/>
          <w:szCs w:val="28"/>
        </w:rPr>
      </w:pPr>
      <w:r w:rsidRPr="00F273A1">
        <w:rPr>
          <w:rFonts w:ascii="宋体" w:hAnsi="宋体" w:hint="eastAsia"/>
          <w:color w:val="000000"/>
          <w:sz w:val="28"/>
          <w:szCs w:val="28"/>
        </w:rPr>
        <w:t>建设项目在可行性研究阶段和初步设计阶段都应该考虑投入用于安全生产的专项资金的预算。生产经营单位在日常运行过程中应该安排用于安全生产的专项资金，进行安全生产方面的技术改造、增添安全设施和防护设备以及个体防护用品。配备安全卫生管理、检查、事故调查分析、检测检验的用房和检查、检测、通信、录像、照相、微机、车辆等设施、设备。根据生产特点，适应事故应急预案措施的需要，配备必要的训练、急救、抢险的设备、设施，及安全卫生管理</w:t>
      </w:r>
      <w:r w:rsidRPr="00F273A1">
        <w:rPr>
          <w:rFonts w:ascii="宋体" w:hAnsi="宋体" w:hint="eastAsia"/>
          <w:color w:val="000000"/>
          <w:sz w:val="28"/>
          <w:szCs w:val="28"/>
        </w:rPr>
        <w:lastRenderedPageBreak/>
        <w:t>需要的其他设备、设施。配备安全卫生培训、教育</w:t>
      </w:r>
      <w:r w:rsidRPr="00F273A1">
        <w:rPr>
          <w:rFonts w:ascii="宋体" w:hAnsi="宋体"/>
          <w:color w:val="000000"/>
          <w:sz w:val="28"/>
          <w:szCs w:val="28"/>
        </w:rPr>
        <w:t>(</w:t>
      </w:r>
      <w:r w:rsidRPr="00F273A1">
        <w:rPr>
          <w:rFonts w:ascii="宋体" w:hAnsi="宋体" w:hint="eastAsia"/>
          <w:color w:val="000000"/>
          <w:sz w:val="28"/>
          <w:szCs w:val="28"/>
        </w:rPr>
        <w:t>含电化教育</w:t>
      </w:r>
      <w:r w:rsidRPr="00F273A1">
        <w:rPr>
          <w:rFonts w:ascii="宋体" w:hAnsi="宋体"/>
          <w:color w:val="000000"/>
          <w:sz w:val="28"/>
          <w:szCs w:val="28"/>
        </w:rPr>
        <w:t>)</w:t>
      </w:r>
      <w:r w:rsidRPr="00F273A1">
        <w:rPr>
          <w:rFonts w:ascii="宋体" w:hAnsi="宋体" w:hint="eastAsia"/>
          <w:color w:val="000000"/>
          <w:sz w:val="28"/>
          <w:szCs w:val="28"/>
        </w:rPr>
        <w:t>设备和场所。设计单位和生产单位应根据安全管理的需要，配备必要的人员和管理、检查、检测、培训教育和应急抢救仪器设备和设施。如设置卫生室并配置相应的急救药品，高温作业需要设置有空调的休息室，化工装置有的需要设置相应的防毒面具、淋洗、洗眼器等。</w:t>
      </w:r>
    </w:p>
    <w:p w:rsidR="00F273A1" w:rsidRPr="00F273A1" w:rsidRDefault="00F273A1" w:rsidP="00F273A1">
      <w:pPr>
        <w:pStyle w:val="3"/>
        <w:spacing w:line="360" w:lineRule="auto"/>
        <w:rPr>
          <w:rFonts w:ascii="宋体" w:hAnsi="宋体"/>
          <w:color w:val="000000"/>
          <w:sz w:val="28"/>
          <w:szCs w:val="28"/>
        </w:rPr>
      </w:pPr>
      <w:r w:rsidRPr="00F273A1">
        <w:rPr>
          <w:rFonts w:hint="eastAsia"/>
          <w:sz w:val="28"/>
          <w:szCs w:val="28"/>
        </w:rPr>
        <w:t>5</w:t>
      </w:r>
      <w:r w:rsidR="00684C82">
        <w:rPr>
          <w:rFonts w:hint="eastAsia"/>
          <w:sz w:val="28"/>
          <w:szCs w:val="28"/>
        </w:rPr>
        <w:t>、</w:t>
      </w:r>
      <w:r w:rsidRPr="00F273A1">
        <w:rPr>
          <w:rFonts w:hint="eastAsia"/>
          <w:sz w:val="28"/>
          <w:szCs w:val="28"/>
        </w:rPr>
        <w:t>实施监督与日常检查</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hint="eastAsia"/>
          <w:color w:val="000000"/>
          <w:sz w:val="28"/>
          <w:szCs w:val="28"/>
        </w:rPr>
        <w:t>安全管理对策措施的动态表现就是监督与检查，对于有关安全生产方面国家法律法规、技术标准、规范和行政规章执行情况的监督与检查，对于本单位所制定的各类安全生产规章制度和责任制的落实情况的监督与检查；通过监督检查，</w:t>
      </w:r>
      <w:r w:rsidRPr="00F273A1">
        <w:rPr>
          <w:rFonts w:ascii="宋体" w:hAnsi="宋体"/>
          <w:color w:val="000000"/>
          <w:sz w:val="28"/>
          <w:szCs w:val="28"/>
        </w:rPr>
        <w:t>保证本单位</w:t>
      </w:r>
      <w:r w:rsidRPr="00F273A1">
        <w:rPr>
          <w:rFonts w:ascii="宋体" w:hAnsi="宋体" w:hint="eastAsia"/>
          <w:color w:val="000000"/>
          <w:sz w:val="28"/>
          <w:szCs w:val="28"/>
        </w:rPr>
        <w:t>各层面的</w:t>
      </w:r>
      <w:r w:rsidRPr="00F273A1">
        <w:rPr>
          <w:rFonts w:ascii="宋体" w:hAnsi="宋体"/>
          <w:color w:val="000000"/>
          <w:sz w:val="28"/>
          <w:szCs w:val="28"/>
        </w:rPr>
        <w:t>安全</w:t>
      </w:r>
      <w:r w:rsidRPr="00F273A1">
        <w:rPr>
          <w:rFonts w:ascii="宋体" w:hAnsi="宋体" w:hint="eastAsia"/>
          <w:color w:val="000000"/>
          <w:sz w:val="28"/>
          <w:szCs w:val="28"/>
        </w:rPr>
        <w:t>教育和培训能正常有效地进行；</w:t>
      </w:r>
      <w:r w:rsidRPr="00F273A1">
        <w:rPr>
          <w:rFonts w:ascii="宋体" w:hAnsi="宋体"/>
          <w:color w:val="000000"/>
          <w:sz w:val="28"/>
          <w:szCs w:val="28"/>
        </w:rPr>
        <w:t>保证本单位安全生产投入的有效实施；保证本单位安全</w:t>
      </w:r>
      <w:r w:rsidRPr="00F273A1">
        <w:rPr>
          <w:rFonts w:ascii="宋体" w:hAnsi="宋体" w:hint="eastAsia"/>
          <w:color w:val="000000"/>
          <w:sz w:val="28"/>
          <w:szCs w:val="28"/>
        </w:rPr>
        <w:t>设施、安全技术装备能正常发挥作用；应经常性</w:t>
      </w:r>
      <w:r w:rsidRPr="00F273A1">
        <w:rPr>
          <w:rFonts w:ascii="宋体" w:hAnsi="宋体"/>
          <w:color w:val="000000"/>
          <w:sz w:val="28"/>
          <w:szCs w:val="28"/>
        </w:rPr>
        <w:t>督促、检查本单位的安全生产工作，及时消除生产安全事故隐患</w:t>
      </w:r>
      <w:r w:rsidRPr="00F273A1">
        <w:rPr>
          <w:rFonts w:ascii="宋体" w:hAnsi="宋体" w:hint="eastAsia"/>
          <w:color w:val="000000"/>
          <w:sz w:val="28"/>
          <w:szCs w:val="28"/>
        </w:rPr>
        <w:t>。《安全生产法》</w:t>
      </w:r>
      <w:r w:rsidRPr="00F273A1">
        <w:rPr>
          <w:rFonts w:ascii="宋体" w:hAnsi="宋体"/>
          <w:color w:val="000000"/>
          <w:sz w:val="28"/>
          <w:szCs w:val="28"/>
        </w:rPr>
        <w:t>第二十九条</w:t>
      </w:r>
      <w:r w:rsidRPr="00F273A1">
        <w:rPr>
          <w:rFonts w:ascii="宋体" w:hAnsi="宋体" w:hint="eastAsia"/>
          <w:color w:val="000000"/>
          <w:sz w:val="28"/>
          <w:szCs w:val="28"/>
        </w:rPr>
        <w:t>规定，</w:t>
      </w:r>
      <w:r w:rsidRPr="00F273A1">
        <w:rPr>
          <w:rFonts w:ascii="宋体" w:hAnsi="宋体"/>
          <w:color w:val="000000"/>
          <w:sz w:val="28"/>
          <w:szCs w:val="28"/>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r w:rsidRPr="00F273A1">
        <w:rPr>
          <w:rFonts w:ascii="宋体" w:hAnsi="宋体" w:hint="eastAsia"/>
          <w:color w:val="000000"/>
          <w:sz w:val="28"/>
          <w:szCs w:val="28"/>
        </w:rPr>
        <w:t>。</w:t>
      </w:r>
      <w:r w:rsidRPr="00F273A1">
        <w:rPr>
          <w:rFonts w:ascii="宋体" w:hAnsi="宋体"/>
          <w:color w:val="000000"/>
          <w:sz w:val="28"/>
          <w:szCs w:val="28"/>
        </w:rPr>
        <w:t>第三十条</w:t>
      </w:r>
      <w:r w:rsidRPr="00F273A1">
        <w:rPr>
          <w:rFonts w:ascii="宋体" w:hAnsi="宋体" w:hint="eastAsia"/>
          <w:color w:val="000000"/>
          <w:sz w:val="28"/>
          <w:szCs w:val="28"/>
        </w:rPr>
        <w:t>规定</w:t>
      </w:r>
      <w:r w:rsidRPr="00F273A1">
        <w:rPr>
          <w:rFonts w:ascii="宋体" w:hAnsi="宋体"/>
          <w:color w:val="000000"/>
          <w:sz w:val="28"/>
          <w:szCs w:val="28"/>
        </w:rPr>
        <w:t>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检测、检验机构对检测、检验结果负责。涉及生命安全、危险性较大的特种设备的目录由国务院负责特</w:t>
      </w:r>
      <w:r w:rsidRPr="00F273A1">
        <w:rPr>
          <w:rFonts w:ascii="宋体" w:hAnsi="宋体"/>
          <w:color w:val="000000"/>
          <w:sz w:val="28"/>
          <w:szCs w:val="28"/>
        </w:rPr>
        <w:lastRenderedPageBreak/>
        <w:t>种设备安全监督管理的部门制定，报国务院批准后执行。第三十三</w:t>
      </w:r>
      <w:r w:rsidRPr="00F273A1">
        <w:rPr>
          <w:rFonts w:ascii="宋体" w:hAnsi="宋体" w:hint="eastAsia"/>
          <w:color w:val="000000"/>
          <w:sz w:val="28"/>
          <w:szCs w:val="28"/>
        </w:rPr>
        <w:t>规定</w:t>
      </w:r>
      <w:r w:rsidRPr="00F273A1">
        <w:rPr>
          <w:rFonts w:ascii="宋体" w:hAnsi="宋体"/>
          <w:color w:val="000000"/>
          <w:sz w:val="28"/>
          <w:szCs w:val="28"/>
        </w:rPr>
        <w:t>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负责安全生产监督管理的部门和有关部门备案。第三十六条</w:t>
      </w:r>
      <w:r w:rsidRPr="00F273A1">
        <w:rPr>
          <w:rFonts w:ascii="宋体" w:hAnsi="宋体" w:hint="eastAsia"/>
          <w:color w:val="000000"/>
          <w:sz w:val="28"/>
          <w:szCs w:val="28"/>
        </w:rPr>
        <w:t>规定</w:t>
      </w:r>
      <w:r w:rsidRPr="00F273A1">
        <w:rPr>
          <w:rFonts w:ascii="宋体" w:hAnsi="宋体"/>
          <w:color w:val="000000"/>
          <w:sz w:val="28"/>
          <w:szCs w:val="28"/>
        </w:rPr>
        <w:t>生产经营单位应当教育和督促从业人员严格执行本单位的安全生产规章制度和安全操作规程；并向从业人员如实告知作业场所和工作岗位存在的危险因素、防范措施以及事故应急措施。第三十八条</w:t>
      </w:r>
      <w:r w:rsidRPr="00F273A1">
        <w:rPr>
          <w:rFonts w:ascii="宋体" w:hAnsi="宋体" w:hint="eastAsia"/>
          <w:color w:val="000000"/>
          <w:sz w:val="28"/>
          <w:szCs w:val="28"/>
        </w:rPr>
        <w:t>规定</w:t>
      </w:r>
      <w:r w:rsidRPr="00F273A1">
        <w:rPr>
          <w:rFonts w:ascii="宋体" w:hAnsi="宋体"/>
          <w:color w:val="000000"/>
          <w:sz w:val="28"/>
          <w:szCs w:val="28"/>
        </w:rPr>
        <w:t>生产经营单位的安全生产管理人员应当根据本单位的生产经营特点，对安全生产状况进行经常性检查；对检查中发现的安全问题，应当立即处理；不能处理的，应当及时报告本单位有关负责人。检查及处理情况应当记录在案。</w:t>
      </w:r>
    </w:p>
    <w:p w:rsidR="00F273A1" w:rsidRPr="00F273A1" w:rsidRDefault="00F273A1" w:rsidP="00F273A1">
      <w:pPr>
        <w:spacing w:line="360" w:lineRule="auto"/>
        <w:ind w:firstLineChars="200" w:firstLine="560"/>
        <w:rPr>
          <w:rFonts w:ascii="宋体"/>
          <w:color w:val="000000"/>
          <w:sz w:val="28"/>
          <w:szCs w:val="28"/>
        </w:rPr>
      </w:pPr>
      <w:r w:rsidRPr="00F273A1">
        <w:rPr>
          <w:rFonts w:ascii="宋体" w:hint="eastAsia"/>
          <w:color w:val="000000"/>
          <w:sz w:val="28"/>
          <w:szCs w:val="28"/>
        </w:rPr>
        <w:t>例如：生产经营单位建有《安全活动日制度》，明确每周一为安全活动日，总结和回顾一周来安全规章制度执行情况，发现存在问题并提出改进措施。《安全生产检查制度》规定了单位安全管理部门每季度进行一次安全生产综合大检查，各作业区每月进行二次安全检查，并建立了季节性安全检查、专业性安全检查和节假日安全检查制度。</w:t>
      </w:r>
    </w:p>
    <w:p w:rsidR="00F273A1" w:rsidRPr="00F273A1" w:rsidRDefault="00F273A1" w:rsidP="00F273A1">
      <w:pPr>
        <w:tabs>
          <w:tab w:val="left" w:pos="5940"/>
        </w:tabs>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此外，设备的不安全状态是诱发事故的物质基础。保持设备、设施的完好状态，是实现安全生产的前提。因此，要加强对设备运行时的监视、检查、定期维修保养等管理工作。经常进行安全分析，对发生过的事故或未遂事件、故障、异常工艺条件和操作失误等，应作详细记录和原因分析并找出改进措施。还应经常收集、分析国内外的有</w:t>
      </w:r>
      <w:r w:rsidRPr="00F273A1">
        <w:rPr>
          <w:rFonts w:ascii="宋体" w:hAnsi="宋体" w:hint="eastAsia"/>
          <w:color w:val="000000"/>
          <w:sz w:val="28"/>
          <w:szCs w:val="28"/>
        </w:rPr>
        <w:lastRenderedPageBreak/>
        <w:t>关案例，类比本企业建设项目的具体情况，加强教育，积极采取安全技术、管理等方面的有效措施，防止类似事故的发生。经常对主要设备故障处理方案进行修订，使之不断完善。</w:t>
      </w:r>
    </w:p>
    <w:p w:rsidR="00F273A1" w:rsidRPr="00F273A1" w:rsidRDefault="00F273A1" w:rsidP="00F273A1">
      <w:pPr>
        <w:tabs>
          <w:tab w:val="left" w:pos="5940"/>
        </w:tabs>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冬寒、暑热、风、霜、雨、雪、雷电等环境气候条件，会影响操作人员作出正确地判断和操作，会间接或直接影响到作业人员的安全和健康。因此，作业场所的温度、湿度、采光照明、通风、噪声、空气中有毒、有害物质含量要定期进行检测，重视作业环境及条件的改善。</w:t>
      </w:r>
    </w:p>
    <w:p w:rsidR="00F273A1" w:rsidRPr="00F273A1" w:rsidRDefault="00F273A1" w:rsidP="00F273A1">
      <w:pPr>
        <w:tabs>
          <w:tab w:val="left" w:pos="5940"/>
        </w:tabs>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对火灾报警装置、监测器、防爆膜、安全阀、视镜等应定期检验，防止失效；做好各类监测目标、泄漏点、检测点的记录和分析，对不安全因素进行及时处理和整改。</w:t>
      </w:r>
    </w:p>
    <w:p w:rsidR="00F273A1" w:rsidRPr="00F273A1" w:rsidRDefault="00F273A1" w:rsidP="00F273A1">
      <w:pPr>
        <w:tabs>
          <w:tab w:val="left" w:pos="5940"/>
        </w:tabs>
        <w:spacing w:line="360" w:lineRule="auto"/>
        <w:ind w:firstLineChars="200" w:firstLine="560"/>
        <w:rPr>
          <w:rFonts w:ascii="宋体" w:hAnsi="宋体"/>
          <w:color w:val="000000"/>
          <w:sz w:val="28"/>
          <w:szCs w:val="28"/>
        </w:rPr>
      </w:pPr>
      <w:r w:rsidRPr="00F273A1">
        <w:rPr>
          <w:rFonts w:ascii="宋体" w:hAnsi="宋体" w:hint="eastAsia"/>
          <w:color w:val="000000"/>
          <w:sz w:val="28"/>
          <w:szCs w:val="28"/>
        </w:rPr>
        <w:t>制定并严格执行动火审批制度，动火前应检测可燃物的浓度，动火时须有专人监护，并准备适用的消防器材。</w:t>
      </w:r>
    </w:p>
    <w:p w:rsidR="00F273A1" w:rsidRPr="00F273A1" w:rsidRDefault="00F273A1" w:rsidP="00F273A1">
      <w:pPr>
        <w:pStyle w:val="3"/>
        <w:spacing w:line="360" w:lineRule="auto"/>
        <w:rPr>
          <w:rFonts w:ascii="宋体" w:hAnsi="宋体"/>
          <w:color w:val="000000"/>
          <w:sz w:val="28"/>
          <w:szCs w:val="28"/>
        </w:rPr>
      </w:pPr>
      <w:r w:rsidRPr="00F273A1">
        <w:rPr>
          <w:rFonts w:hint="eastAsia"/>
          <w:sz w:val="28"/>
          <w:szCs w:val="28"/>
        </w:rPr>
        <w:t>6</w:t>
      </w:r>
      <w:r w:rsidR="00684C82">
        <w:rPr>
          <w:rFonts w:hint="eastAsia"/>
          <w:sz w:val="28"/>
          <w:szCs w:val="28"/>
        </w:rPr>
        <w:t>、</w:t>
      </w:r>
      <w:r w:rsidRPr="00F273A1">
        <w:rPr>
          <w:rFonts w:hint="eastAsia"/>
          <w:sz w:val="28"/>
          <w:szCs w:val="28"/>
        </w:rPr>
        <w:t xml:space="preserve"> </w:t>
      </w:r>
      <w:r w:rsidRPr="00F273A1">
        <w:rPr>
          <w:sz w:val="28"/>
          <w:szCs w:val="28"/>
        </w:rPr>
        <w:t>事故应急救援</w:t>
      </w:r>
      <w:r w:rsidRPr="00F273A1">
        <w:rPr>
          <w:rFonts w:hint="eastAsia"/>
          <w:sz w:val="28"/>
          <w:szCs w:val="28"/>
        </w:rPr>
        <w:t>预案</w:t>
      </w:r>
    </w:p>
    <w:p w:rsidR="00F273A1" w:rsidRPr="00F273A1" w:rsidRDefault="00F273A1" w:rsidP="00F273A1">
      <w:pPr>
        <w:spacing w:line="360" w:lineRule="auto"/>
        <w:ind w:firstLineChars="200" w:firstLine="560"/>
        <w:rPr>
          <w:rFonts w:ascii="宋体" w:hAnsi="宋体"/>
          <w:color w:val="000000"/>
          <w:sz w:val="28"/>
          <w:szCs w:val="28"/>
        </w:rPr>
      </w:pPr>
      <w:r w:rsidRPr="00F273A1">
        <w:rPr>
          <w:rFonts w:ascii="宋体" w:hAnsi="宋体"/>
          <w:color w:val="000000"/>
          <w:sz w:val="28"/>
          <w:szCs w:val="28"/>
        </w:rPr>
        <w:t>事故应急救援</w:t>
      </w:r>
      <w:r w:rsidRPr="00F273A1">
        <w:rPr>
          <w:rFonts w:ascii="宋体" w:hAnsi="宋体" w:hint="eastAsia"/>
          <w:color w:val="000000"/>
          <w:sz w:val="28"/>
          <w:szCs w:val="28"/>
        </w:rPr>
        <w:t>在安全管理对策措施中占有非常重要的地位，《安全生产法》专门设置了第五章“</w:t>
      </w:r>
      <w:r w:rsidRPr="00F273A1">
        <w:rPr>
          <w:rFonts w:ascii="宋体" w:hAnsi="宋体"/>
          <w:color w:val="000000"/>
          <w:sz w:val="28"/>
          <w:szCs w:val="28"/>
        </w:rPr>
        <w:t>生产安全事故的应急救援与调查处理</w:t>
      </w:r>
      <w:r w:rsidRPr="00F273A1">
        <w:rPr>
          <w:rFonts w:ascii="宋体" w:hAnsi="宋体" w:hint="eastAsia"/>
          <w:color w:val="000000"/>
          <w:sz w:val="28"/>
          <w:szCs w:val="28"/>
        </w:rPr>
        <w:t>。”安全评价报告中对策措施的章节内必须要有</w:t>
      </w:r>
      <w:r w:rsidRPr="00F273A1">
        <w:rPr>
          <w:rFonts w:ascii="宋体" w:hAnsi="宋体"/>
          <w:color w:val="000000"/>
          <w:sz w:val="28"/>
          <w:szCs w:val="28"/>
        </w:rPr>
        <w:t>应急救援</w:t>
      </w:r>
      <w:r w:rsidRPr="00F273A1">
        <w:rPr>
          <w:rFonts w:ascii="宋体" w:hAnsi="宋体" w:hint="eastAsia"/>
          <w:color w:val="000000"/>
          <w:sz w:val="28"/>
          <w:szCs w:val="28"/>
        </w:rPr>
        <w:t>预案的内容。由于其地位的重要性，论述的篇幅也较大，将在附件2中专项论述。</w:t>
      </w:r>
    </w:p>
    <w:p w:rsidR="00F273A1" w:rsidRPr="00F273A1" w:rsidRDefault="00F273A1" w:rsidP="00F273A1">
      <w:pPr>
        <w:spacing w:line="360" w:lineRule="auto"/>
        <w:ind w:firstLineChars="200" w:firstLine="560"/>
        <w:rPr>
          <w:rFonts w:ascii="宋体" w:hAnsi="宋体"/>
          <w:color w:val="000000"/>
          <w:sz w:val="28"/>
          <w:szCs w:val="28"/>
        </w:rPr>
      </w:pPr>
    </w:p>
    <w:p w:rsidR="009260D2" w:rsidRPr="00F273A1" w:rsidRDefault="009260D2" w:rsidP="00F273A1">
      <w:pPr>
        <w:spacing w:line="360" w:lineRule="auto"/>
        <w:rPr>
          <w:sz w:val="28"/>
          <w:szCs w:val="28"/>
        </w:rPr>
      </w:pPr>
    </w:p>
    <w:sectPr w:rsidR="009260D2" w:rsidRPr="00F273A1" w:rsidSect="00470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D5" w:rsidRDefault="008439D5" w:rsidP="00F273A1">
      <w:r>
        <w:separator/>
      </w:r>
    </w:p>
  </w:endnote>
  <w:endnote w:type="continuationSeparator" w:id="1">
    <w:p w:rsidR="008439D5" w:rsidRDefault="008439D5" w:rsidP="00F27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D5" w:rsidRDefault="008439D5" w:rsidP="00F273A1">
      <w:r>
        <w:separator/>
      </w:r>
    </w:p>
  </w:footnote>
  <w:footnote w:type="continuationSeparator" w:id="1">
    <w:p w:rsidR="008439D5" w:rsidRDefault="008439D5" w:rsidP="00F27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3A1"/>
    <w:rsid w:val="0047002A"/>
    <w:rsid w:val="00684C82"/>
    <w:rsid w:val="007114C2"/>
    <w:rsid w:val="008439D5"/>
    <w:rsid w:val="009260D2"/>
    <w:rsid w:val="00A66EB2"/>
    <w:rsid w:val="00F27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A1"/>
    <w:pPr>
      <w:widowControl w:val="0"/>
      <w:jc w:val="both"/>
    </w:pPr>
    <w:rPr>
      <w:rFonts w:ascii="Times New Roman" w:eastAsia="宋体" w:hAnsi="Times New Roman" w:cs="Times New Roman"/>
      <w:szCs w:val="24"/>
    </w:rPr>
  </w:style>
  <w:style w:type="paragraph" w:styleId="2">
    <w:name w:val="heading 2"/>
    <w:basedOn w:val="a"/>
    <w:next w:val="a"/>
    <w:link w:val="2Char"/>
    <w:autoRedefine/>
    <w:qFormat/>
    <w:rsid w:val="00F273A1"/>
    <w:pPr>
      <w:keepNext/>
      <w:keepLines/>
      <w:spacing w:line="360" w:lineRule="auto"/>
      <w:jc w:val="center"/>
      <w:outlineLvl w:val="1"/>
    </w:pPr>
    <w:rPr>
      <w:b/>
      <w:bCs/>
      <w:color w:val="0070C0"/>
      <w:sz w:val="44"/>
      <w:szCs w:val="44"/>
    </w:rPr>
  </w:style>
  <w:style w:type="paragraph" w:styleId="3">
    <w:name w:val="heading 3"/>
    <w:basedOn w:val="a"/>
    <w:next w:val="a"/>
    <w:link w:val="3Char"/>
    <w:autoRedefine/>
    <w:qFormat/>
    <w:rsid w:val="00F273A1"/>
    <w:pPr>
      <w:keepNext/>
      <w:keepLines/>
      <w:spacing w:line="300" w:lineRule="exact"/>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3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73A1"/>
    <w:rPr>
      <w:sz w:val="18"/>
      <w:szCs w:val="18"/>
    </w:rPr>
  </w:style>
  <w:style w:type="paragraph" w:styleId="a4">
    <w:name w:val="footer"/>
    <w:basedOn w:val="a"/>
    <w:link w:val="Char0"/>
    <w:uiPriority w:val="99"/>
    <w:semiHidden/>
    <w:unhideWhenUsed/>
    <w:rsid w:val="00F273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73A1"/>
    <w:rPr>
      <w:sz w:val="18"/>
      <w:szCs w:val="18"/>
    </w:rPr>
  </w:style>
  <w:style w:type="character" w:customStyle="1" w:styleId="2Char">
    <w:name w:val="标题 2 Char"/>
    <w:basedOn w:val="a0"/>
    <w:link w:val="2"/>
    <w:rsid w:val="00F273A1"/>
    <w:rPr>
      <w:rFonts w:ascii="Times New Roman" w:eastAsia="宋体" w:hAnsi="Times New Roman" w:cs="Times New Roman"/>
      <w:b/>
      <w:bCs/>
      <w:color w:val="0070C0"/>
      <w:sz w:val="44"/>
      <w:szCs w:val="44"/>
    </w:rPr>
  </w:style>
  <w:style w:type="character" w:customStyle="1" w:styleId="3Char">
    <w:name w:val="标题 3 Char"/>
    <w:basedOn w:val="a0"/>
    <w:link w:val="3"/>
    <w:rsid w:val="00F273A1"/>
    <w:rPr>
      <w:rFonts w:ascii="Times New Roman" w:eastAsia="宋体" w:hAnsi="Times New Roman" w:cs="Times New Roman"/>
      <w:b/>
      <w:bCs/>
      <w:sz w:val="18"/>
      <w:szCs w:val="32"/>
    </w:rPr>
  </w:style>
  <w:style w:type="paragraph" w:styleId="30">
    <w:name w:val="Body Text Indent 3"/>
    <w:basedOn w:val="a"/>
    <w:link w:val="3Char0"/>
    <w:rsid w:val="00F273A1"/>
    <w:pPr>
      <w:ind w:firstLine="703"/>
    </w:pPr>
    <w:rPr>
      <w:sz w:val="28"/>
      <w:szCs w:val="20"/>
    </w:rPr>
  </w:style>
  <w:style w:type="character" w:customStyle="1" w:styleId="3Char0">
    <w:name w:val="正文文本缩进 3 Char"/>
    <w:basedOn w:val="a0"/>
    <w:link w:val="30"/>
    <w:rsid w:val="00F273A1"/>
    <w:rPr>
      <w:rFonts w:ascii="Times New Roman" w:eastAsia="宋体" w:hAnsi="Times New Roman" w:cs="Times New Roman"/>
      <w:sz w:val="28"/>
      <w:szCs w:val="20"/>
    </w:rPr>
  </w:style>
  <w:style w:type="paragraph" w:styleId="a5">
    <w:name w:val="Body Text Indent"/>
    <w:basedOn w:val="a"/>
    <w:link w:val="Char1"/>
    <w:rsid w:val="00F273A1"/>
    <w:pPr>
      <w:ind w:firstLine="568"/>
    </w:pPr>
    <w:rPr>
      <w:rFonts w:ascii="宋体" w:hAnsi="宋体"/>
      <w:sz w:val="28"/>
      <w:szCs w:val="20"/>
    </w:rPr>
  </w:style>
  <w:style w:type="character" w:customStyle="1" w:styleId="Char1">
    <w:name w:val="正文文本缩进 Char"/>
    <w:basedOn w:val="a0"/>
    <w:link w:val="a5"/>
    <w:rsid w:val="00F273A1"/>
    <w:rPr>
      <w:rFonts w:ascii="宋体" w:eastAsia="宋体" w:hAnsi="宋体" w:cs="Times New Roman"/>
      <w:sz w:val="28"/>
      <w:szCs w:val="20"/>
    </w:rPr>
  </w:style>
  <w:style w:type="paragraph" w:styleId="a6">
    <w:name w:val="Document Map"/>
    <w:basedOn w:val="a"/>
    <w:link w:val="Char2"/>
    <w:uiPriority w:val="99"/>
    <w:semiHidden/>
    <w:unhideWhenUsed/>
    <w:rsid w:val="00F273A1"/>
    <w:rPr>
      <w:rFonts w:ascii="宋体"/>
      <w:sz w:val="18"/>
      <w:szCs w:val="18"/>
    </w:rPr>
  </w:style>
  <w:style w:type="character" w:customStyle="1" w:styleId="Char2">
    <w:name w:val="文档结构图 Char"/>
    <w:basedOn w:val="a0"/>
    <w:link w:val="a6"/>
    <w:uiPriority w:val="99"/>
    <w:semiHidden/>
    <w:rsid w:val="00F273A1"/>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2015-12-26T13:17:00Z</dcterms:created>
  <dcterms:modified xsi:type="dcterms:W3CDTF">2015-12-27T14:07:00Z</dcterms:modified>
</cp:coreProperties>
</file>